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8A24E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8A24EA">
        <w:rPr>
          <w:b/>
        </w:rPr>
        <w:t>Оценочная стадия</w:t>
      </w:r>
      <w:bookmarkEnd w:id="0"/>
      <w:bookmarkEnd w:id="1"/>
      <w:r w:rsidR="00C50D73" w:rsidRPr="008A24EA">
        <w:rPr>
          <w:b/>
        </w:rPr>
        <w:t>.</w:t>
      </w:r>
    </w:p>
    <w:p w:rsidR="000932E6" w:rsidRPr="008A24E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8A24EA">
        <w:rPr>
          <w:sz w:val="24"/>
          <w:szCs w:val="24"/>
        </w:rPr>
        <w:t xml:space="preserve">Оценка </w:t>
      </w:r>
      <w:r w:rsidR="00FE6DEF" w:rsidRPr="008A24EA">
        <w:rPr>
          <w:sz w:val="24"/>
          <w:szCs w:val="24"/>
        </w:rPr>
        <w:t>Заявок</w:t>
      </w:r>
      <w:r w:rsidRPr="008A24EA">
        <w:rPr>
          <w:sz w:val="24"/>
          <w:szCs w:val="24"/>
        </w:rPr>
        <w:t xml:space="preserve"> </w:t>
      </w:r>
      <w:r w:rsidR="00FE6DEF" w:rsidRPr="008A24EA">
        <w:rPr>
          <w:sz w:val="24"/>
          <w:szCs w:val="24"/>
        </w:rPr>
        <w:t>Участников</w:t>
      </w:r>
      <w:r w:rsidRPr="008A24E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8A24E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8A24EA">
        <w:rPr>
          <w:b/>
          <w:sz w:val="24"/>
          <w:szCs w:val="24"/>
        </w:rPr>
        <w:t>Виды критериев</w:t>
      </w:r>
    </w:p>
    <w:p w:rsidR="00F60039" w:rsidRPr="008A24E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8A24EA">
        <w:rPr>
          <w:b/>
          <w:sz w:val="24"/>
          <w:szCs w:val="24"/>
          <w:lang w:val="en-US"/>
        </w:rPr>
        <w:t xml:space="preserve"> </w:t>
      </w:r>
      <w:r w:rsidR="000932E6" w:rsidRPr="008A24EA">
        <w:rPr>
          <w:b/>
          <w:sz w:val="24"/>
          <w:szCs w:val="24"/>
        </w:rPr>
        <w:t>Ценовой критерий</w:t>
      </w:r>
      <w:r w:rsidR="00F60039" w:rsidRPr="008A24EA">
        <w:rPr>
          <w:b/>
          <w:sz w:val="24"/>
          <w:szCs w:val="24"/>
        </w:rPr>
        <w:t>.</w:t>
      </w:r>
    </w:p>
    <w:p w:rsidR="00F30FFD" w:rsidRPr="008A24E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8A24EA">
        <w:rPr>
          <w:b/>
          <w:sz w:val="24"/>
          <w:szCs w:val="24"/>
          <w:u w:val="single"/>
        </w:rPr>
        <w:t>Критерий №1:</w:t>
      </w:r>
      <w:r w:rsidRPr="008A24EA">
        <w:rPr>
          <w:sz w:val="24"/>
          <w:szCs w:val="24"/>
          <w:u w:val="single"/>
        </w:rPr>
        <w:t xml:space="preserve"> </w:t>
      </w:r>
      <w:r w:rsidR="00B61DB1" w:rsidRPr="008A24E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8A24EA" w:rsidTr="002D00B6">
        <w:tc>
          <w:tcPr>
            <w:tcW w:w="3402" w:type="dxa"/>
          </w:tcPr>
          <w:p w:rsidR="00323502" w:rsidRPr="008A24E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8A24E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8A24EA" w:rsidRDefault="00323502" w:rsidP="008A24EA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8A24E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8A24E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8A24EA">
              <w:rPr>
                <w:b/>
                <w:sz w:val="24"/>
                <w:szCs w:val="24"/>
                <w:u w:val="single"/>
              </w:rPr>
              <w:t>=</w:t>
            </w:r>
            <w:r w:rsidR="008A24EA" w:rsidRPr="008A24EA">
              <w:rPr>
                <w:sz w:val="24"/>
                <w:szCs w:val="24"/>
                <w:u w:val="single"/>
              </w:rPr>
              <w:t>7</w:t>
            </w:r>
            <w:r w:rsidRPr="008A24E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8A24EA" w:rsidTr="002D00B6">
        <w:tc>
          <w:tcPr>
            <w:tcW w:w="3402" w:type="dxa"/>
          </w:tcPr>
          <w:p w:rsidR="00323502" w:rsidRPr="008A24E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8A24E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8A24EA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8A24EA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8A24EA" w:rsidTr="002D00B6">
        <w:tc>
          <w:tcPr>
            <w:tcW w:w="3402" w:type="dxa"/>
          </w:tcPr>
          <w:p w:rsidR="00F72004" w:rsidRPr="008A24E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8A24E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8A24E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8A24E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8A24E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8A24E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8A24E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8A24E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8A24E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8A24EA">
        <w:rPr>
          <w:b/>
          <w:sz w:val="24"/>
          <w:szCs w:val="24"/>
        </w:rPr>
        <w:t>Неценовые критерии:</w:t>
      </w:r>
    </w:p>
    <w:p w:rsidR="00B61DB1" w:rsidRPr="008A24E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8A24EA">
        <w:rPr>
          <w:b/>
          <w:sz w:val="24"/>
          <w:szCs w:val="24"/>
          <w:u w:val="single"/>
        </w:rPr>
        <w:t xml:space="preserve">Критерий №2: </w:t>
      </w:r>
      <w:r w:rsidRPr="008A24EA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8A24EA">
        <w:rPr>
          <w:sz w:val="24"/>
          <w:szCs w:val="24"/>
          <w:u w:val="single"/>
        </w:rPr>
        <w:t>рублях)</w:t>
      </w:r>
      <w:r w:rsidR="00DE604C" w:rsidRPr="008A24EA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8A24EA" w:rsidTr="002D00B6">
        <w:tc>
          <w:tcPr>
            <w:tcW w:w="3402" w:type="dxa"/>
          </w:tcPr>
          <w:p w:rsidR="00B61DB1" w:rsidRPr="008A24E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8A24E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8A24EA" w:rsidRDefault="00B61DB1" w:rsidP="008A24EA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8A24E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8A24E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8A24EA">
              <w:rPr>
                <w:b/>
                <w:sz w:val="24"/>
                <w:szCs w:val="24"/>
                <w:u w:val="single"/>
              </w:rPr>
              <w:t>=</w:t>
            </w:r>
            <w:r w:rsidR="008A24EA" w:rsidRPr="008A24EA">
              <w:rPr>
                <w:sz w:val="24"/>
                <w:szCs w:val="24"/>
                <w:u w:val="single"/>
              </w:rPr>
              <w:t>2</w:t>
            </w:r>
            <w:r w:rsidRPr="008A24E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8A24EA" w:rsidTr="002D00B6">
        <w:tc>
          <w:tcPr>
            <w:tcW w:w="3402" w:type="dxa"/>
          </w:tcPr>
          <w:p w:rsidR="00B61DB1" w:rsidRPr="008A24E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8A24E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8A24E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8A24E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8A24EA" w:rsidTr="002D00B6">
        <w:tc>
          <w:tcPr>
            <w:tcW w:w="3402" w:type="dxa"/>
          </w:tcPr>
          <w:p w:rsidR="00F72004" w:rsidRPr="008A24E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8A24E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8A24E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8A24E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8A24E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8A24E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8A24E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8A24E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8A24EA" w:rsidRPr="008A24EA" w:rsidRDefault="008A24EA" w:rsidP="008A24EA">
      <w:pPr>
        <w:pStyle w:val="a4"/>
        <w:spacing w:line="240" w:lineRule="auto"/>
        <w:ind w:left="1068" w:firstLine="348"/>
        <w:rPr>
          <w:sz w:val="24"/>
          <w:szCs w:val="24"/>
          <w:u w:val="single"/>
        </w:rPr>
      </w:pPr>
      <w:r w:rsidRPr="008A24EA">
        <w:rPr>
          <w:b/>
          <w:sz w:val="24"/>
          <w:szCs w:val="24"/>
          <w:u w:val="single"/>
        </w:rPr>
        <w:t xml:space="preserve">Критерий №3: </w:t>
      </w:r>
      <w:r w:rsidRPr="008A24EA">
        <w:rPr>
          <w:sz w:val="24"/>
          <w:szCs w:val="24"/>
          <w:u w:val="single"/>
        </w:rPr>
        <w:t>Наличие персонала, привлекаемого для исполнения договора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8A24EA" w:rsidRPr="008A24EA" w:rsidTr="00A47D11">
        <w:tc>
          <w:tcPr>
            <w:tcW w:w="3402" w:type="dxa"/>
          </w:tcPr>
          <w:p w:rsidR="008A24EA" w:rsidRPr="008A24EA" w:rsidRDefault="008A24EA" w:rsidP="00A47D1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8A24E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8A24EA" w:rsidRPr="008A24EA" w:rsidRDefault="008A24EA" w:rsidP="008A24EA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8A24E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8A24EA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8A24EA">
              <w:rPr>
                <w:b/>
                <w:sz w:val="24"/>
                <w:szCs w:val="24"/>
                <w:u w:val="single"/>
              </w:rPr>
              <w:t>=</w:t>
            </w:r>
            <w:r w:rsidRPr="008A24EA">
              <w:rPr>
                <w:sz w:val="24"/>
                <w:szCs w:val="24"/>
                <w:u w:val="single"/>
              </w:rPr>
              <w:t>1</w:t>
            </w:r>
            <w:r w:rsidRPr="008A24EA">
              <w:rPr>
                <w:sz w:val="24"/>
                <w:szCs w:val="24"/>
                <w:u w:val="single"/>
              </w:rPr>
              <w:t>0</w:t>
            </w:r>
            <w:r w:rsidRPr="008A24EA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8A24EA" w:rsidRPr="008A24EA" w:rsidTr="00A47D11">
        <w:tc>
          <w:tcPr>
            <w:tcW w:w="3402" w:type="dxa"/>
          </w:tcPr>
          <w:p w:rsidR="008A24EA" w:rsidRPr="008A24EA" w:rsidRDefault="008A24EA" w:rsidP="00A47D1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8A24E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8A24EA" w:rsidRPr="008A24EA" w:rsidRDefault="008A24EA" w:rsidP="00A47D1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8A24EA">
              <w:rPr>
                <w:sz w:val="24"/>
                <w:szCs w:val="24"/>
              </w:rPr>
              <w:t>Справка о кадровых ресурсах с приложением документов, подтверждающих трудовые взаимоотношения привлекаемых Участником кадровых ресурсов и их квалификацию</w:t>
            </w:r>
          </w:p>
        </w:tc>
      </w:tr>
      <w:tr w:rsidR="008A24EA" w:rsidRPr="008A24EA" w:rsidTr="00A47D11">
        <w:tc>
          <w:tcPr>
            <w:tcW w:w="3402" w:type="dxa"/>
          </w:tcPr>
          <w:p w:rsidR="008A24EA" w:rsidRPr="008A24EA" w:rsidRDefault="008A24EA" w:rsidP="00A47D1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8A24EA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8A24EA" w:rsidRPr="008A24EA" w:rsidRDefault="008A24EA" w:rsidP="00A47D1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8A24E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8A24E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8A24EA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8A24E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8A24EA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8A24EA" w:rsidRPr="008A24EA" w:rsidTr="00A47D11">
              <w:tc>
                <w:tcPr>
                  <w:tcW w:w="3686" w:type="dxa"/>
                </w:tcPr>
                <w:p w:rsidR="008A24EA" w:rsidRPr="008A24EA" w:rsidRDefault="008A24EA" w:rsidP="00A47D11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8A24EA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8A24EA" w:rsidRPr="008A24EA" w:rsidRDefault="008A24EA" w:rsidP="00A47D11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8A24EA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8A24EA" w:rsidRPr="008A24EA" w:rsidTr="00A47D11">
              <w:tc>
                <w:tcPr>
                  <w:tcW w:w="3686" w:type="dxa"/>
                </w:tcPr>
                <w:p w:rsidR="008A24EA" w:rsidRPr="008A24EA" w:rsidRDefault="008A24EA" w:rsidP="00A47D11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8A24EA">
                    <w:rPr>
                      <w:sz w:val="20"/>
                    </w:rPr>
                    <w:t>Н</w:t>
                  </w:r>
                  <w:r w:rsidRPr="008A24EA">
                    <w:rPr>
                      <w:snapToGrid/>
                      <w:sz w:val="20"/>
                    </w:rPr>
                    <w:t xml:space="preserve">аличие персонала </w:t>
                  </w:r>
                  <w:r w:rsidRPr="008A24EA">
                    <w:rPr>
                      <w:sz w:val="20"/>
                    </w:rPr>
                    <w:t>в полном объеме</w:t>
                  </w:r>
                  <w:r w:rsidRPr="008A24EA">
                    <w:rPr>
                      <w:snapToGrid/>
                      <w:sz w:val="20"/>
                    </w:rPr>
                    <w:t xml:space="preserve"> </w:t>
                  </w:r>
                  <w:r w:rsidRPr="008A24EA">
                    <w:rPr>
                      <w:snapToGrid/>
                      <w:sz w:val="20"/>
                    </w:rPr>
                    <w:t>(не менее 3-х человек), который должен быть обучен и аттестован по всем ниже перечисленным областям аттестации (документы должны быть на каждого работн</w:t>
                  </w:r>
                  <w:r w:rsidRPr="008A24EA">
                    <w:rPr>
                      <w:snapToGrid/>
                      <w:sz w:val="20"/>
                    </w:rPr>
                    <w:t>ика по всем указанным областям)</w:t>
                  </w:r>
                  <w:r w:rsidRPr="008A24EA">
                    <w:rPr>
                      <w:sz w:val="20"/>
                    </w:rPr>
                    <w:t>:</w:t>
                  </w:r>
                </w:p>
                <w:p w:rsidR="008A24EA" w:rsidRPr="008A24EA" w:rsidRDefault="008A24EA" w:rsidP="008A24EA">
                  <w:pPr>
                    <w:pStyle w:val="aa"/>
                    <w:ind w:left="317"/>
                  </w:pPr>
                  <w:r w:rsidRPr="008A24EA">
                    <w:t>- охрана труда, в том числе безопасное выполнение работ на высоте;</w:t>
                  </w:r>
                </w:p>
                <w:p w:rsidR="008A24EA" w:rsidRPr="008A24EA" w:rsidRDefault="008A24EA" w:rsidP="008A24EA">
                  <w:pPr>
                    <w:pStyle w:val="aa"/>
                    <w:ind w:left="317"/>
                  </w:pPr>
                  <w:r w:rsidRPr="008A24EA">
                    <w:t>- обучение по пожарной безопасности (или пожарно-технический минимум со сроком прохождения до 01.03.2022);</w:t>
                  </w:r>
                </w:p>
                <w:p w:rsidR="008A24EA" w:rsidRPr="008A24EA" w:rsidRDefault="008A24EA" w:rsidP="008A24EA">
                  <w:pPr>
                    <w:pStyle w:val="aa"/>
                    <w:ind w:left="317"/>
                  </w:pPr>
                  <w:r w:rsidRPr="008A24EA">
                    <w:t xml:space="preserve">- группа по электробезопасности не ниже </w:t>
                  </w:r>
                  <w:r w:rsidRPr="008A24EA">
                    <w:rPr>
                      <w:lang w:val="en-US"/>
                    </w:rPr>
                    <w:t>III</w:t>
                  </w:r>
                  <w:r w:rsidRPr="008A24EA">
                    <w:t>.</w:t>
                  </w:r>
                </w:p>
                <w:p w:rsidR="008A24EA" w:rsidRPr="008A24EA" w:rsidRDefault="008A24EA" w:rsidP="00A47D11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</w:p>
                <w:p w:rsidR="008A24EA" w:rsidRPr="008A24EA" w:rsidRDefault="008A24EA" w:rsidP="00A47D11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8A24EA">
                    <w:rPr>
                      <w:i/>
                      <w:iCs/>
                      <w:sz w:val="20"/>
                    </w:rPr>
                    <w:t>(подтверждено наличие кадровых ресурсов в полном объеме и предоставлены все документы)</w:t>
                  </w:r>
                </w:p>
              </w:tc>
              <w:tc>
                <w:tcPr>
                  <w:tcW w:w="1417" w:type="dxa"/>
                </w:tcPr>
                <w:p w:rsidR="008A24EA" w:rsidRPr="008A24EA" w:rsidRDefault="008A24EA" w:rsidP="008A24EA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8A24EA">
                    <w:rPr>
                      <w:sz w:val="24"/>
                      <w:szCs w:val="24"/>
                      <w:u w:val="single"/>
                    </w:rPr>
                    <w:t>1</w:t>
                  </w:r>
                  <w:r w:rsidRPr="008A24EA">
                    <w:rPr>
                      <w:sz w:val="24"/>
                      <w:szCs w:val="24"/>
                      <w:u w:val="single"/>
                    </w:rPr>
                    <w:t>0</w:t>
                  </w:r>
                  <w:r w:rsidRPr="008A24EA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8A24EA" w:rsidRPr="008A24EA" w:rsidTr="00A47D11">
              <w:tc>
                <w:tcPr>
                  <w:tcW w:w="3686" w:type="dxa"/>
                </w:tcPr>
                <w:p w:rsidR="008A24EA" w:rsidRPr="008A24EA" w:rsidRDefault="008A24EA" w:rsidP="00A47D11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8A24EA">
                    <w:rPr>
                      <w:iCs/>
                      <w:sz w:val="20"/>
                    </w:rPr>
                    <w:t>Отсутствие персонала в полном объеме или подтверждающих документов</w:t>
                  </w:r>
                </w:p>
              </w:tc>
              <w:tc>
                <w:tcPr>
                  <w:tcW w:w="1417" w:type="dxa"/>
                </w:tcPr>
                <w:p w:rsidR="008A24EA" w:rsidRPr="008A24EA" w:rsidRDefault="008A24EA" w:rsidP="00A47D11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8A24EA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8A24EA" w:rsidRPr="008A24EA" w:rsidRDefault="008A24EA" w:rsidP="00A47D1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274BEF" w:rsidRPr="008A24E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DE604C" w:rsidRPr="008A24EA" w:rsidRDefault="00DE604C" w:rsidP="00DE604C">
      <w:pPr>
        <w:pStyle w:val="a4"/>
        <w:spacing w:line="240" w:lineRule="auto"/>
        <w:ind w:firstLine="709"/>
        <w:rPr>
          <w:sz w:val="24"/>
          <w:szCs w:val="24"/>
        </w:rPr>
      </w:pPr>
      <w:r w:rsidRPr="008A24EA">
        <w:rPr>
          <w:sz w:val="24"/>
          <w:szCs w:val="24"/>
        </w:rPr>
        <w:t xml:space="preserve"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</w:t>
      </w:r>
      <w:r w:rsidRPr="008A24EA">
        <w:rPr>
          <w:sz w:val="24"/>
          <w:szCs w:val="24"/>
        </w:rPr>
        <w:lastRenderedPageBreak/>
        <w:t>количественные параметры суммируются в процентном соотношении от перечня и объема, установленного в соответствии с Планом распределения объемов по Договору.</w:t>
      </w:r>
    </w:p>
    <w:p w:rsidR="00DE604C" w:rsidRPr="008A24EA" w:rsidRDefault="00DE604C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8A24E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8A24EA">
        <w:rPr>
          <w:b/>
          <w:sz w:val="24"/>
          <w:szCs w:val="24"/>
        </w:rPr>
        <w:t>Расчетные формулы:</w:t>
      </w:r>
    </w:p>
    <w:p w:rsidR="00BB02D7" w:rsidRPr="008A24E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8A24EA">
        <w:rPr>
          <w:sz w:val="24"/>
          <w:szCs w:val="24"/>
          <w:u w:val="single"/>
        </w:rPr>
        <w:t xml:space="preserve"> </w:t>
      </w:r>
      <w:r w:rsidR="00AA316E" w:rsidRPr="008A24EA">
        <w:rPr>
          <w:sz w:val="24"/>
          <w:szCs w:val="24"/>
          <w:u w:val="single"/>
        </w:rPr>
        <w:t xml:space="preserve">Баллы по КРИТЕРИЮ №1 </w:t>
      </w:r>
      <w:r w:rsidR="002D00B6" w:rsidRPr="008A24E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05pt;height:21.75pt" o:ole="" fillcolor="window">
            <v:imagedata r:id="rId5" o:title=""/>
          </v:shape>
          <o:OLEObject Type="Embed" ProgID="Equation.3" ShapeID="_x0000_i1025" DrawAspect="Content" ObjectID="_1732371201" r:id="rId6"/>
        </w:object>
      </w:r>
      <w:r w:rsidR="00AA316E" w:rsidRPr="008A24EA">
        <w:rPr>
          <w:sz w:val="24"/>
          <w:szCs w:val="24"/>
          <w:u w:val="single"/>
        </w:rPr>
        <w:t>рассчитываются по следующей формуле (п</w:t>
      </w:r>
      <w:r w:rsidR="006E7D96" w:rsidRPr="008A24EA">
        <w:rPr>
          <w:sz w:val="24"/>
          <w:szCs w:val="24"/>
          <w:u w:val="single"/>
        </w:rPr>
        <w:t>о</w:t>
      </w:r>
      <w:r w:rsidR="00EF47C1" w:rsidRPr="008A24EA">
        <w:rPr>
          <w:sz w:val="24"/>
          <w:szCs w:val="24"/>
          <w:u w:val="single"/>
          <w:lang w:val="en-US"/>
        </w:rPr>
        <w:t> </w:t>
      </w:r>
      <w:r w:rsidR="006E7D96" w:rsidRPr="008A24EA">
        <w:rPr>
          <w:sz w:val="24"/>
          <w:szCs w:val="24"/>
          <w:u w:val="single"/>
        </w:rPr>
        <w:t>критерию</w:t>
      </w:r>
      <w:r w:rsidR="00EF47C1" w:rsidRPr="008A24EA">
        <w:rPr>
          <w:sz w:val="24"/>
          <w:szCs w:val="24"/>
          <w:u w:val="single"/>
          <w:lang w:val="en-US"/>
        </w:rPr>
        <w:t> </w:t>
      </w:r>
      <w:r w:rsidR="006E7D96" w:rsidRPr="008A24E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8289D" w:rsidRPr="008A24EA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8A24EA">
        <w:rPr>
          <w:sz w:val="24"/>
          <w:szCs w:val="24"/>
          <w:u w:val="single"/>
        </w:rPr>
        <w:t>):</w:t>
      </w:r>
    </w:p>
    <w:p w:rsidR="00BB26E9" w:rsidRPr="008A24EA" w:rsidRDefault="00BB26E9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BB26E9" w:rsidRPr="008A24EA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8A24EA">
        <w:rPr>
          <w:position w:val="-24"/>
          <w:sz w:val="24"/>
          <w:szCs w:val="24"/>
        </w:rPr>
        <w:object w:dxaOrig="1939" w:dyaOrig="639">
          <v:shape id="_x0000_i1026" type="#_x0000_t75" style="width:95.75pt;height:31.9pt" o:ole="" fillcolor="window">
            <v:imagedata r:id="rId7" o:title=""/>
          </v:shape>
          <o:OLEObject Type="Embed" ProgID="Equation.3" ShapeID="_x0000_i1026" DrawAspect="Content" ObjectID="_1732371202" r:id="rId8"/>
        </w:object>
      </w:r>
      <w:r w:rsidRPr="008A24EA">
        <w:rPr>
          <w:sz w:val="24"/>
          <w:szCs w:val="24"/>
        </w:rPr>
        <w:t xml:space="preserve"> где:</w:t>
      </w:r>
    </w:p>
    <w:p w:rsidR="00BB26E9" w:rsidRPr="008A24EA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BB26E9" w:rsidRPr="008A24EA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8A24EA">
        <w:rPr>
          <w:position w:val="-20"/>
          <w:sz w:val="24"/>
          <w:szCs w:val="24"/>
        </w:rPr>
        <w:object w:dxaOrig="440" w:dyaOrig="440">
          <v:shape id="_x0000_i1027" type="#_x0000_t75" style="width:21.05pt;height:21.75pt" o:ole="" fillcolor="window">
            <v:imagedata r:id="rId9" o:title=""/>
          </v:shape>
          <o:OLEObject Type="Embed" ProgID="Equation.3" ShapeID="_x0000_i1027" DrawAspect="Content" ObjectID="_1732371203" r:id="rId10"/>
        </w:object>
      </w:r>
      <w:r w:rsidRPr="008A24EA">
        <w:rPr>
          <w:sz w:val="24"/>
          <w:szCs w:val="24"/>
        </w:rPr>
        <w:t xml:space="preserve"> – баллы, присуждаемые </w:t>
      </w:r>
      <w:proofErr w:type="spellStart"/>
      <w:r w:rsidRPr="008A24EA">
        <w:rPr>
          <w:sz w:val="24"/>
          <w:szCs w:val="24"/>
          <w:lang w:val="en-US"/>
        </w:rPr>
        <w:t>i</w:t>
      </w:r>
      <w:proofErr w:type="spellEnd"/>
      <w:r w:rsidRPr="008A24EA">
        <w:rPr>
          <w:sz w:val="24"/>
          <w:szCs w:val="24"/>
        </w:rPr>
        <w:t>-ой Заявке Участника по указанному критерию;</w:t>
      </w:r>
    </w:p>
    <w:p w:rsidR="00BB26E9" w:rsidRPr="008A24EA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8A24EA">
        <w:rPr>
          <w:sz w:val="24"/>
          <w:szCs w:val="24"/>
          <w:lang w:val="en-US"/>
        </w:rPr>
        <w:t>Amin</w:t>
      </w:r>
      <w:r w:rsidRPr="008A24EA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BB26E9" w:rsidRPr="008A24EA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8A24EA">
        <w:rPr>
          <w:sz w:val="24"/>
          <w:szCs w:val="24"/>
          <w:lang w:val="en-US"/>
        </w:rPr>
        <w:t>Ai</w:t>
      </w:r>
      <w:r w:rsidRPr="008A24EA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BB26E9" w:rsidRPr="008A24EA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</w:p>
    <w:p w:rsidR="00BB26E9" w:rsidRPr="008A24EA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8A24EA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BC1D43" w:rsidRPr="008A24EA" w:rsidRDefault="00BC1D43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8A24EA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8A24EA">
        <w:rPr>
          <w:position w:val="-18"/>
          <w:sz w:val="24"/>
          <w:szCs w:val="24"/>
        </w:rPr>
        <w:object w:dxaOrig="279" w:dyaOrig="420">
          <v:shape id="_x0000_i1028" type="#_x0000_t75" style="width:13.6pt;height:21.05pt" o:ole="" fillcolor="window">
            <v:imagedata r:id="rId11" o:title=""/>
          </v:shape>
          <o:OLEObject Type="Embed" ProgID="Equation.3" ShapeID="_x0000_i1028" DrawAspect="Content" ObjectID="_1732371204" r:id="rId12"/>
        </w:object>
      </w:r>
      <w:r w:rsidR="002042F5" w:rsidRPr="008A24EA">
        <w:rPr>
          <w:sz w:val="24"/>
          <w:szCs w:val="24"/>
        </w:rPr>
        <w:t xml:space="preserve"> – </w:t>
      </w:r>
      <w:r w:rsidR="002042F5" w:rsidRPr="008A24E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8A24E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8A24EA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8A24E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8A24E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8A24EA">
        <w:rPr>
          <w:sz w:val="24"/>
          <w:szCs w:val="24"/>
          <w:u w:val="single"/>
        </w:rPr>
        <w:t xml:space="preserve">Баллы по КРИТЕРИЮ №2 </w:t>
      </w:r>
      <w:r w:rsidRPr="008A24EA">
        <w:rPr>
          <w:position w:val="-20"/>
          <w:sz w:val="24"/>
          <w:szCs w:val="24"/>
        </w:rPr>
        <w:object w:dxaOrig="480" w:dyaOrig="440">
          <v:shape id="_x0000_i1029" type="#_x0000_t75" style="width:23.1pt;height:21.75pt" o:ole="" fillcolor="window">
            <v:imagedata r:id="rId13" o:title=""/>
          </v:shape>
          <o:OLEObject Type="Embed" ProgID="Equation.3" ShapeID="_x0000_i1029" DrawAspect="Content" ObjectID="_1732371205" r:id="rId14"/>
        </w:object>
      </w:r>
      <w:r w:rsidRPr="008A24EA">
        <w:rPr>
          <w:sz w:val="24"/>
          <w:szCs w:val="24"/>
          <w:u w:val="single"/>
        </w:rPr>
        <w:t>рассчитываются по следующей формуле (по критерию</w:t>
      </w:r>
      <w:r w:rsidRPr="008A24EA">
        <w:rPr>
          <w:sz w:val="24"/>
          <w:szCs w:val="24"/>
          <w:u w:val="single"/>
          <w:lang w:val="en-US"/>
        </w:rPr>
        <w:t> </w:t>
      </w:r>
      <w:r w:rsidRPr="008A24EA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8289D" w:rsidRPr="008A24EA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8A24EA">
        <w:rPr>
          <w:sz w:val="24"/>
          <w:szCs w:val="24"/>
          <w:u w:val="single"/>
        </w:rPr>
        <w:t xml:space="preserve">): </w:t>
      </w:r>
    </w:p>
    <w:p w:rsidR="00F72004" w:rsidRPr="008A24E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8A24EA">
        <w:rPr>
          <w:position w:val="-38"/>
          <w:szCs w:val="28"/>
        </w:rPr>
        <w:object w:dxaOrig="2120" w:dyaOrig="859">
          <v:shape id="_x0000_i1030" type="#_x0000_t75" style="width:103.9pt;height:42.8pt" o:ole="" fillcolor="window">
            <v:imagedata r:id="rId15" o:title=""/>
          </v:shape>
          <o:OLEObject Type="Embed" ProgID="Equation.3" ShapeID="_x0000_i1030" DrawAspect="Content" ObjectID="_1732371206" r:id="rId16"/>
        </w:object>
      </w:r>
      <w:r w:rsidRPr="008A24EA">
        <w:rPr>
          <w:szCs w:val="28"/>
        </w:rPr>
        <w:t xml:space="preserve">  </w:t>
      </w:r>
      <w:r w:rsidRPr="008A24EA">
        <w:rPr>
          <w:sz w:val="24"/>
          <w:szCs w:val="24"/>
        </w:rPr>
        <w:t>где:</w:t>
      </w:r>
    </w:p>
    <w:p w:rsidR="00F72004" w:rsidRPr="008A24EA" w:rsidRDefault="00F72004" w:rsidP="00F72004">
      <w:pPr>
        <w:pStyle w:val="a6"/>
        <w:spacing w:line="240" w:lineRule="auto"/>
        <w:rPr>
          <w:sz w:val="24"/>
          <w:szCs w:val="24"/>
        </w:rPr>
      </w:pPr>
      <w:r w:rsidRPr="008A24EA">
        <w:rPr>
          <w:position w:val="-20"/>
          <w:sz w:val="24"/>
          <w:szCs w:val="24"/>
        </w:rPr>
        <w:object w:dxaOrig="480" w:dyaOrig="440">
          <v:shape id="_x0000_i1031" type="#_x0000_t75" style="width:23.1pt;height:21.75pt" o:ole="" fillcolor="window">
            <v:imagedata r:id="rId17" o:title=""/>
          </v:shape>
          <o:OLEObject Type="Embed" ProgID="Equation.3" ShapeID="_x0000_i1031" DrawAspect="Content" ObjectID="_1732371207" r:id="rId18"/>
        </w:object>
      </w:r>
      <w:r w:rsidRPr="008A24EA">
        <w:rPr>
          <w:sz w:val="24"/>
          <w:szCs w:val="24"/>
        </w:rPr>
        <w:t xml:space="preserve"> – баллы, присуждаемые </w:t>
      </w:r>
      <w:proofErr w:type="spellStart"/>
      <w:r w:rsidRPr="008A24EA">
        <w:rPr>
          <w:sz w:val="24"/>
          <w:szCs w:val="24"/>
          <w:lang w:val="en-US"/>
        </w:rPr>
        <w:t>i</w:t>
      </w:r>
      <w:proofErr w:type="spellEnd"/>
      <w:r w:rsidRPr="008A24EA">
        <w:rPr>
          <w:sz w:val="24"/>
          <w:szCs w:val="24"/>
        </w:rPr>
        <w:t>-ой Заявке Участника по указанному критерию;</w:t>
      </w:r>
    </w:p>
    <w:p w:rsidR="00F72004" w:rsidRPr="008A24EA" w:rsidRDefault="00F72004" w:rsidP="00F72004">
      <w:pPr>
        <w:pStyle w:val="a6"/>
        <w:spacing w:line="240" w:lineRule="auto"/>
        <w:rPr>
          <w:sz w:val="24"/>
          <w:szCs w:val="24"/>
        </w:rPr>
      </w:pPr>
      <w:r w:rsidRPr="008A24EA">
        <w:rPr>
          <w:sz w:val="24"/>
          <w:szCs w:val="24"/>
          <w:lang w:val="en-US"/>
        </w:rPr>
        <w:t>Bi</w:t>
      </w:r>
      <w:r w:rsidRPr="008A24EA">
        <w:rPr>
          <w:sz w:val="24"/>
          <w:szCs w:val="24"/>
        </w:rPr>
        <w:t xml:space="preserve"> – значение по критерию, пр</w:t>
      </w:r>
      <w:bookmarkStart w:id="3" w:name="_GoBack"/>
      <w:bookmarkEnd w:id="3"/>
      <w:r w:rsidRPr="008A24EA">
        <w:rPr>
          <w:sz w:val="24"/>
          <w:szCs w:val="24"/>
        </w:rPr>
        <w:t>едложенное i-м Участником;</w:t>
      </w:r>
    </w:p>
    <w:p w:rsidR="00F72004" w:rsidRPr="008A24E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8A24EA">
        <w:rPr>
          <w:sz w:val="24"/>
          <w:szCs w:val="24"/>
          <w:lang w:val="en-US"/>
        </w:rPr>
        <w:t>Bmax</w:t>
      </w:r>
      <w:proofErr w:type="spellEnd"/>
      <w:r w:rsidRPr="008A24E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8A24EA" w:rsidRDefault="00F72004" w:rsidP="00F72004">
      <w:pPr>
        <w:pStyle w:val="a6"/>
        <w:spacing w:line="240" w:lineRule="auto"/>
        <w:rPr>
          <w:sz w:val="24"/>
          <w:szCs w:val="24"/>
        </w:rPr>
      </w:pPr>
      <w:r w:rsidRPr="008A24EA">
        <w:rPr>
          <w:position w:val="-18"/>
          <w:sz w:val="24"/>
          <w:szCs w:val="24"/>
        </w:rPr>
        <w:object w:dxaOrig="320" w:dyaOrig="420">
          <v:shape id="_x0000_i1032" type="#_x0000_t75" style="width:15.6pt;height:21.05pt" o:ole="" fillcolor="window">
            <v:imagedata r:id="rId19" o:title=""/>
          </v:shape>
          <o:OLEObject Type="Embed" ProgID="Equation.3" ShapeID="_x0000_i1032" DrawAspect="Content" ObjectID="_1732371208" r:id="rId20"/>
        </w:object>
      </w:r>
      <w:r w:rsidRPr="008A24EA">
        <w:rPr>
          <w:sz w:val="24"/>
          <w:szCs w:val="24"/>
        </w:rPr>
        <w:t xml:space="preserve"> – </w:t>
      </w:r>
      <w:r w:rsidRPr="008A24E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8A24EA">
        <w:rPr>
          <w:sz w:val="24"/>
          <w:szCs w:val="24"/>
        </w:rPr>
        <w:t>.</w:t>
      </w:r>
    </w:p>
    <w:p w:rsidR="006D6FF3" w:rsidRPr="008A24EA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8A24E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8A24EA">
        <w:rPr>
          <w:b/>
          <w:sz w:val="24"/>
          <w:szCs w:val="24"/>
        </w:rPr>
        <w:t>Ранжировка Участников</w:t>
      </w:r>
    </w:p>
    <w:p w:rsidR="00AA316E" w:rsidRPr="008A24E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BC1D43" w:rsidRPr="008A24EA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8A24EA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BC1D43" w:rsidRPr="008A24EA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8A24EA">
        <w:rPr>
          <w:sz w:val="24"/>
          <w:szCs w:val="24"/>
        </w:rPr>
        <w:t xml:space="preserve">Наивысшее место в итоговой </w:t>
      </w:r>
      <w:proofErr w:type="spellStart"/>
      <w:r w:rsidRPr="008A24EA">
        <w:rPr>
          <w:sz w:val="24"/>
          <w:szCs w:val="24"/>
        </w:rPr>
        <w:t>ранжировке</w:t>
      </w:r>
      <w:proofErr w:type="spellEnd"/>
      <w:r w:rsidRPr="008A24EA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8A24EA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8A24EA">
        <w:rPr>
          <w:sz w:val="24"/>
          <w:szCs w:val="24"/>
        </w:rPr>
        <w:t>ранжировке</w:t>
      </w:r>
      <w:proofErr w:type="spellEnd"/>
      <w:r w:rsidRPr="008A24EA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BC1D43" w:rsidRPr="007D6DB9" w:rsidRDefault="00BC1D43" w:rsidP="00BC1D43">
      <w:pPr>
        <w:pStyle w:val="a6"/>
        <w:spacing w:line="240" w:lineRule="auto"/>
        <w:rPr>
          <w:sz w:val="24"/>
          <w:szCs w:val="24"/>
        </w:rPr>
      </w:pPr>
    </w:p>
    <w:sectPr w:rsidR="00BC1D43" w:rsidRPr="007D6DB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289D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E784D"/>
    <w:rsid w:val="005F4358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A24EA"/>
    <w:rsid w:val="008C28FF"/>
    <w:rsid w:val="008C6781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34434"/>
    <w:rsid w:val="00AA316E"/>
    <w:rsid w:val="00AF6C29"/>
    <w:rsid w:val="00B309AE"/>
    <w:rsid w:val="00B51232"/>
    <w:rsid w:val="00B51522"/>
    <w:rsid w:val="00B61DB1"/>
    <w:rsid w:val="00B61F76"/>
    <w:rsid w:val="00B920F8"/>
    <w:rsid w:val="00B961A4"/>
    <w:rsid w:val="00BB02D7"/>
    <w:rsid w:val="00BB26E9"/>
    <w:rsid w:val="00BC1D43"/>
    <w:rsid w:val="00BE0F4A"/>
    <w:rsid w:val="00C058C4"/>
    <w:rsid w:val="00C50D73"/>
    <w:rsid w:val="00C53970"/>
    <w:rsid w:val="00C60592"/>
    <w:rsid w:val="00C8284D"/>
    <w:rsid w:val="00CB4060"/>
    <w:rsid w:val="00D23357"/>
    <w:rsid w:val="00D2450F"/>
    <w:rsid w:val="00D36ADE"/>
    <w:rsid w:val="00D45FED"/>
    <w:rsid w:val="00D505D2"/>
    <w:rsid w:val="00D54F0A"/>
    <w:rsid w:val="00D71710"/>
    <w:rsid w:val="00D740D2"/>
    <w:rsid w:val="00D85A74"/>
    <w:rsid w:val="00D879B9"/>
    <w:rsid w:val="00DE604C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BB26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22</cp:revision>
  <cp:lastPrinted>2019-03-20T12:33:00Z</cp:lastPrinted>
  <dcterms:created xsi:type="dcterms:W3CDTF">2019-03-20T12:25:00Z</dcterms:created>
  <dcterms:modified xsi:type="dcterms:W3CDTF">2022-12-12T14:26:00Z</dcterms:modified>
</cp:coreProperties>
</file>